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7EE" w:rsidRDefault="005917F3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МИНИСТЕРСТВО ПРОСВЕЩЕНИЯ РОССИЙСКОЙ ФЕДЕРАЦИИ</w:t>
      </w:r>
    </w:p>
    <w:p w:rsidR="008737EE" w:rsidRDefault="005917F3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Ростовской области Зерноградского района </w:t>
      </w:r>
    </w:p>
    <w:p w:rsidR="008737EE" w:rsidRDefault="005917F3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МБОУ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Новоивановская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СОШ</w:t>
      </w:r>
    </w:p>
    <w:p w:rsidR="008737EE" w:rsidRDefault="008737EE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737EE" w:rsidRDefault="005917F3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0" w:name="599c772b-1c2c-414c-9fa0-86e4dc0ff531"/>
      <w:bookmarkEnd w:id="0"/>
    </w:p>
    <w:tbl>
      <w:tblPr>
        <w:tblpPr w:leftFromText="180" w:rightFromText="180" w:vertAnchor="text" w:horzAnchor="margin" w:tblpY="-43"/>
        <w:tblW w:w="10694" w:type="dxa"/>
        <w:tblInd w:w="108" w:type="dxa"/>
        <w:tblLook w:val="04A0"/>
      </w:tblPr>
      <w:tblGrid>
        <w:gridCol w:w="3661"/>
        <w:gridCol w:w="3663"/>
        <w:gridCol w:w="3370"/>
      </w:tblGrid>
      <w:tr w:rsidR="008737EE">
        <w:trPr>
          <w:trHeight w:val="2550"/>
        </w:trPr>
        <w:tc>
          <w:tcPr>
            <w:tcW w:w="3661" w:type="dxa"/>
          </w:tcPr>
          <w:p w:rsidR="008737EE" w:rsidRDefault="005917F3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8737EE" w:rsidRDefault="005917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 w:rsidR="008737EE" w:rsidRDefault="005917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учителей предметов гуманитарного цикла</w:t>
            </w:r>
          </w:p>
          <w:p w:rsidR="008737EE" w:rsidRDefault="005917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  <w:p w:rsidR="008737EE" w:rsidRDefault="005917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_____________Л.А.Шеина</w:t>
            </w:r>
            <w:proofErr w:type="spellEnd"/>
          </w:p>
          <w:p w:rsidR="008737EE" w:rsidRDefault="005917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Протокол № 1 от 28.08.2025 г </w:t>
            </w:r>
          </w:p>
          <w:p w:rsidR="008737EE" w:rsidRDefault="008737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63" w:type="dxa"/>
          </w:tcPr>
          <w:p w:rsidR="008737EE" w:rsidRDefault="00591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СОГЛАСОВАНО  </w:t>
            </w:r>
          </w:p>
          <w:p w:rsidR="008737EE" w:rsidRDefault="005917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8737EE" w:rsidRDefault="005917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_____________Н.А.Безщекая</w:t>
            </w:r>
            <w:proofErr w:type="spellEnd"/>
          </w:p>
          <w:p w:rsidR="008737EE" w:rsidRDefault="005917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29.08.2025 г </w:t>
            </w:r>
          </w:p>
          <w:p w:rsidR="008737EE" w:rsidRDefault="008737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70" w:type="dxa"/>
          </w:tcPr>
          <w:p w:rsidR="008737EE" w:rsidRDefault="00591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8737EE" w:rsidRDefault="005917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Директор 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Новоивановской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СОШ</w:t>
            </w:r>
          </w:p>
          <w:p w:rsidR="008737EE" w:rsidRDefault="005917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______________ Ю.А.Соколов</w:t>
            </w:r>
          </w:p>
          <w:p w:rsidR="008737EE" w:rsidRDefault="005917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81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29.08.2025 г </w:t>
            </w:r>
          </w:p>
        </w:tc>
      </w:tr>
    </w:tbl>
    <w:p w:rsidR="008737EE" w:rsidRDefault="008737EE">
      <w:pPr>
        <w:spacing w:after="0"/>
        <w:ind w:left="120"/>
        <w:rPr>
          <w:lang w:val="ru-RU"/>
        </w:rPr>
      </w:pPr>
    </w:p>
    <w:p w:rsidR="008737EE" w:rsidRDefault="008737EE">
      <w:pPr>
        <w:spacing w:after="0"/>
        <w:ind w:left="120"/>
        <w:rPr>
          <w:lang w:val="ru-RU"/>
        </w:rPr>
      </w:pPr>
    </w:p>
    <w:p w:rsidR="008737EE" w:rsidRDefault="008737EE">
      <w:pPr>
        <w:spacing w:after="0"/>
        <w:ind w:left="120"/>
        <w:rPr>
          <w:lang w:val="ru-RU"/>
        </w:rPr>
      </w:pPr>
    </w:p>
    <w:p w:rsidR="008737EE" w:rsidRDefault="008737EE">
      <w:pPr>
        <w:spacing w:after="0"/>
        <w:ind w:left="120"/>
        <w:rPr>
          <w:lang w:val="ru-RU"/>
        </w:rPr>
      </w:pPr>
    </w:p>
    <w:p w:rsidR="008737EE" w:rsidRDefault="008737EE">
      <w:pPr>
        <w:spacing w:after="0"/>
        <w:ind w:left="120"/>
        <w:rPr>
          <w:lang w:val="ru-RU"/>
        </w:rPr>
      </w:pPr>
    </w:p>
    <w:p w:rsidR="008737EE" w:rsidRDefault="005917F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РАБОЧАЯ ПРОГРАММА КУРСА ВНЕУРОЧНОЙ ДЕЯТЕЛЬНОСТИ</w:t>
      </w:r>
    </w:p>
    <w:p w:rsidR="008737EE" w:rsidRDefault="005917F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(</w:t>
      </w:r>
      <w:r>
        <w:rPr>
          <w:rFonts w:ascii="Times New Roman" w:hAnsi="Times New Roman"/>
          <w:sz w:val="28"/>
        </w:rPr>
        <w:t>ID</w:t>
      </w:r>
      <w:r>
        <w:rPr>
          <w:rFonts w:ascii="Times New Roman" w:hAnsi="Times New Roman"/>
          <w:sz w:val="28"/>
          <w:lang w:val="ru-RU"/>
        </w:rPr>
        <w:t xml:space="preserve"> 681784)</w:t>
      </w:r>
    </w:p>
    <w:p w:rsidR="008737EE" w:rsidRDefault="008737EE">
      <w:pPr>
        <w:spacing w:after="0"/>
        <w:ind w:left="120"/>
        <w:jc w:val="center"/>
        <w:rPr>
          <w:lang w:val="ru-RU"/>
        </w:rPr>
      </w:pPr>
    </w:p>
    <w:p w:rsidR="008737EE" w:rsidRDefault="005917F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«Разговоры о </w:t>
      </w:r>
      <w:proofErr w:type="gramStart"/>
      <w:r>
        <w:rPr>
          <w:rFonts w:ascii="Times New Roman" w:hAnsi="Times New Roman"/>
          <w:b/>
          <w:sz w:val="28"/>
          <w:lang w:val="ru-RU"/>
        </w:rPr>
        <w:t>важном</w:t>
      </w:r>
      <w:proofErr w:type="gramEnd"/>
      <w:r>
        <w:rPr>
          <w:rFonts w:ascii="Times New Roman" w:hAnsi="Times New Roman"/>
          <w:b/>
          <w:sz w:val="28"/>
          <w:lang w:val="ru-RU"/>
        </w:rPr>
        <w:t>»</w:t>
      </w:r>
    </w:p>
    <w:p w:rsidR="008737EE" w:rsidRDefault="005917F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sz w:val="28"/>
          <w:lang w:val="ru-RU"/>
        </w:rPr>
        <w:t xml:space="preserve"> 5 класса </w:t>
      </w:r>
    </w:p>
    <w:p w:rsidR="008737EE" w:rsidRDefault="008737EE">
      <w:pPr>
        <w:spacing w:after="0"/>
        <w:ind w:left="120"/>
        <w:jc w:val="center"/>
        <w:rPr>
          <w:lang w:val="ru-RU"/>
        </w:rPr>
      </w:pPr>
    </w:p>
    <w:p w:rsidR="008737EE" w:rsidRDefault="008737EE">
      <w:pPr>
        <w:spacing w:after="0"/>
        <w:ind w:left="120"/>
        <w:jc w:val="center"/>
        <w:rPr>
          <w:lang w:val="ru-RU"/>
        </w:rPr>
      </w:pPr>
    </w:p>
    <w:p w:rsidR="008737EE" w:rsidRDefault="008737EE">
      <w:pPr>
        <w:spacing w:after="0"/>
        <w:ind w:left="120"/>
        <w:jc w:val="center"/>
        <w:rPr>
          <w:lang w:val="ru-RU"/>
        </w:rPr>
      </w:pPr>
    </w:p>
    <w:p w:rsidR="008737EE" w:rsidRDefault="008737EE">
      <w:pPr>
        <w:spacing w:after="0"/>
        <w:ind w:left="120"/>
        <w:jc w:val="center"/>
        <w:rPr>
          <w:lang w:val="ru-RU"/>
        </w:rPr>
      </w:pPr>
    </w:p>
    <w:p w:rsidR="008737EE" w:rsidRDefault="008737EE">
      <w:pPr>
        <w:spacing w:after="0"/>
        <w:ind w:left="120"/>
        <w:jc w:val="center"/>
        <w:rPr>
          <w:lang w:val="ru-RU"/>
        </w:rPr>
      </w:pPr>
    </w:p>
    <w:p w:rsidR="008737EE" w:rsidRDefault="008737EE">
      <w:pPr>
        <w:spacing w:after="0"/>
        <w:ind w:left="120"/>
        <w:jc w:val="center"/>
        <w:rPr>
          <w:lang w:val="ru-RU"/>
        </w:rPr>
      </w:pPr>
    </w:p>
    <w:p w:rsidR="008737EE" w:rsidRDefault="008737EE">
      <w:pPr>
        <w:spacing w:after="0"/>
        <w:ind w:left="120"/>
        <w:jc w:val="center"/>
        <w:rPr>
          <w:lang w:val="ru-RU"/>
        </w:rPr>
      </w:pPr>
    </w:p>
    <w:p w:rsidR="008737EE" w:rsidRDefault="008737EE">
      <w:pPr>
        <w:spacing w:after="0"/>
        <w:ind w:left="120"/>
        <w:jc w:val="center"/>
        <w:rPr>
          <w:lang w:val="ru-RU"/>
        </w:rPr>
      </w:pPr>
    </w:p>
    <w:p w:rsidR="008737EE" w:rsidRDefault="005917F3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Боклогова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И.С.</w:t>
      </w:r>
    </w:p>
    <w:p w:rsidR="008737EE" w:rsidRDefault="005917F3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химии и биологии</w:t>
      </w:r>
    </w:p>
    <w:p w:rsidR="008737EE" w:rsidRDefault="008737E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737EE" w:rsidRDefault="008737E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737EE" w:rsidRDefault="008737E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737EE" w:rsidRDefault="008737E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737EE" w:rsidRDefault="008737E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737EE" w:rsidRDefault="008737E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737EE" w:rsidRPr="005917F3" w:rsidRDefault="008737E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737EE" w:rsidRPr="005917F3" w:rsidRDefault="005917F3">
      <w:pPr>
        <w:spacing w:after="0"/>
        <w:ind w:left="120"/>
        <w:jc w:val="center"/>
        <w:rPr>
          <w:lang w:val="ru-RU"/>
        </w:rPr>
      </w:pPr>
      <w:r w:rsidRPr="005917F3">
        <w:rPr>
          <w:rFonts w:ascii="Times New Roman" w:hAnsi="Times New Roman" w:cs="Times New Roman"/>
          <w:sz w:val="24"/>
          <w:szCs w:val="24"/>
          <w:lang w:val="ru-RU"/>
        </w:rPr>
        <w:t>​</w:t>
      </w:r>
      <w:bookmarkStart w:id="1" w:name="b20cd3b3-5277-4ad9-b272-db2c514c2082"/>
      <w:proofErr w:type="gramStart"/>
      <w:r w:rsidRPr="005917F3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="001D7DBB" w:rsidRPr="005917F3">
        <w:rPr>
          <w:rFonts w:ascii="Times New Roman" w:hAnsi="Times New Roman" w:cs="Times New Roman"/>
          <w:sz w:val="24"/>
          <w:szCs w:val="24"/>
          <w:lang w:val="ru-RU"/>
        </w:rPr>
        <w:t>. Н</w:t>
      </w:r>
      <w:r w:rsidRPr="005917F3">
        <w:rPr>
          <w:rFonts w:ascii="Times New Roman" w:hAnsi="Times New Roman" w:cs="Times New Roman"/>
          <w:sz w:val="24"/>
          <w:szCs w:val="24"/>
          <w:lang w:val="ru-RU"/>
        </w:rPr>
        <w:t>овоивановка</w:t>
      </w:r>
      <w:bookmarkEnd w:id="1"/>
      <w:r w:rsidRPr="005917F3">
        <w:rPr>
          <w:rFonts w:ascii="Times New Roman" w:hAnsi="Times New Roman" w:cs="Times New Roman"/>
          <w:sz w:val="24"/>
          <w:szCs w:val="24"/>
          <w:lang w:val="ru-RU"/>
        </w:rPr>
        <w:t xml:space="preserve">‌ </w:t>
      </w:r>
      <w:bookmarkStart w:id="2" w:name="33318252-5f25-41fe-9fef-b19acd845ffc"/>
      <w:r w:rsidRPr="005917F3">
        <w:rPr>
          <w:rFonts w:ascii="Times New Roman" w:hAnsi="Times New Roman" w:cs="Times New Roman"/>
          <w:sz w:val="24"/>
          <w:szCs w:val="24"/>
          <w:lang w:val="ru-RU"/>
        </w:rPr>
        <w:t>202</w:t>
      </w:r>
      <w:bookmarkEnd w:id="2"/>
      <w:r w:rsidRPr="005917F3">
        <w:rPr>
          <w:rFonts w:ascii="Times New Roman" w:hAnsi="Times New Roman" w:cs="Times New Roman"/>
          <w:sz w:val="24"/>
          <w:szCs w:val="24"/>
          <w:lang w:val="ru-RU"/>
        </w:rPr>
        <w:t>5</w:t>
      </w:r>
    </w:p>
    <w:p w:rsidR="008737EE" w:rsidRDefault="008737EE">
      <w:pPr>
        <w:spacing w:after="0"/>
        <w:ind w:left="120"/>
        <w:jc w:val="center"/>
        <w:rPr>
          <w:lang w:val="ru-RU"/>
        </w:rPr>
      </w:pPr>
    </w:p>
    <w:p w:rsidR="008737EE" w:rsidRPr="001D7DBB" w:rsidRDefault="008737EE">
      <w:pPr>
        <w:rPr>
          <w:lang w:val="ru-RU"/>
        </w:rPr>
        <w:sectPr w:rsidR="008737EE" w:rsidRPr="001D7DBB">
          <w:pgSz w:w="11906" w:h="16383"/>
          <w:pgMar w:top="1134" w:right="850" w:bottom="284" w:left="993" w:header="0" w:footer="0" w:gutter="0"/>
          <w:cols w:space="720"/>
          <w:formProt w:val="0"/>
          <w:docGrid w:linePitch="100" w:charSpace="4096"/>
        </w:sectPr>
      </w:pPr>
    </w:p>
    <w:p w:rsidR="008737EE" w:rsidRDefault="006F04BC" w:rsidP="006F04BC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66075826"/>
      <w:bookmarkStart w:id="4" w:name="block-66075829"/>
      <w:bookmarkEnd w:id="3"/>
      <w:bookmarkEnd w:id="4"/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1.</w:t>
      </w:r>
      <w:r w:rsidR="005917F3">
        <w:rPr>
          <w:rFonts w:ascii="Times New Roman" w:hAnsi="Times New Roman" w:cs="Times New Roman"/>
          <w:b/>
          <w:sz w:val="24"/>
          <w:szCs w:val="24"/>
          <w:lang w:val="ru-RU"/>
        </w:rPr>
        <w:t>ПОЯСНИТЕЛЬНАЯ ЗАПИСКА</w:t>
      </w:r>
    </w:p>
    <w:p w:rsidR="008737EE" w:rsidRDefault="005917F3" w:rsidP="006F04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Актуальность и назначение программы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курса внеурочной деятельности «Разговоры о важном» (далее —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деятельности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.З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адачей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Педагогпомогаетобучающемуся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8737EE" w:rsidRDefault="005917F3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формировании его российской идентичности;</w:t>
      </w:r>
    </w:p>
    <w:p w:rsidR="008737EE" w:rsidRDefault="005917F3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формировании интереса к познанию;</w:t>
      </w:r>
    </w:p>
    <w:p w:rsidR="008737EE" w:rsidRDefault="005917F3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8737EE" w:rsidRDefault="005917F3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выстраивании собственного поведения с позиции нравственных и правовых норм;</w:t>
      </w:r>
    </w:p>
    <w:p w:rsidR="008737EE" w:rsidRDefault="005917F3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создании и мотивации для участия в социально значимой деятельности;</w:t>
      </w:r>
    </w:p>
    <w:p w:rsidR="008737EE" w:rsidRDefault="005917F3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развитии у школьников общекультурной компетентности;</w:t>
      </w:r>
    </w:p>
    <w:p w:rsidR="008737EE" w:rsidRDefault="005917F3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:rsidR="008737EE" w:rsidRDefault="005917F3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осознании своего места в обществе;</w:t>
      </w:r>
    </w:p>
    <w:p w:rsidR="008737EE" w:rsidRDefault="005917F3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познании себя, своих мотивов, устремлений, склонностей;</w:t>
      </w:r>
    </w:p>
    <w:p w:rsidR="008737EE" w:rsidRDefault="005917F3">
      <w:pPr>
        <w:numPr>
          <w:ilvl w:val="0"/>
          <w:numId w:val="1"/>
        </w:numPr>
        <w:spacing w:after="0" w:line="240" w:lineRule="auto"/>
        <w:ind w:left="12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формировании готовности к личностному самоопределению.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Нормативно-правовую основу рабочей программы курса внеурочной деятельности «Разговоры о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важном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» составляют следующие документы: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Федеральный закон от 29.12.2012 № 273-ФЗ «Об образовании в Российской Федерации».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 Указ Президента Российской Федерации от 02.07.2021 № 400 «О Стратегии национальной безопасности Российской Федерации».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 Указ Президента Российской Федерации от 09.11.2022 № 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 Распоряжение Правительства Российской Федерации от 29.04.2015 № 996-р «Об утверждении Стратегии развития воспитания на период до 2025 года».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5. Приказ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России от 31.05.2021 № 286 «Об утверждении федерального государственного образовательного стандарта начального общего образования».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6. Приказ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России от 31.05.2021 №287 «Об утверждении федерального государственного образовательного стандарта основного общего образования». 7. Приказ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России от 17.05.2012 № 413 «Об утверждении федерального государственного образовательного стандарта среднего общего образования».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8. Приказ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России от 18.05.2023 № 372 «Об утверждении федеральной образовательной программы начального общего образования».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9. Приказ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России от 18.05.2023 № 370 «Об утверждении федеральной образовательной программы основного общего образования».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10. Приказ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России от 18.05.2023 № 371 «Об утверждении федеральной образовательной программы среднего общего образования».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11. Письмо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России от 18.02.2025 № 06-221 «О направлении информации» (вместе с Методическими рекомендациями по реализации цикла внеурочных занятий «Разговоры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важном»).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Программа может быть реализована в работе с обучающимися 1‒2, 3‒4, 5‒7, 8‒9 и 10‒11 классов, в течение одного учебного года, если занятия проводятся 1 раз в неделю, 34/35 учебных часов.</w:t>
      </w:r>
      <w:proofErr w:type="gramEnd"/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блиц-опросы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учебную и воспитательную деятельность педагога, ориентировать её не только на интеллектуальное, но и на нравственное, социальное развитие ребёнка.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— мотивационная, вторая часть — основная, третья часть — заключительная.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Цель мотивационной части занятия — знакомство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 темой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Основная часть строится как сочетание разнообразной деятельности обучающихся: интеллектуальной (работа с представленной информацией), коммуникативной (беседы, обсуждение видеоролика), практической (выполнение разнообразных заданий), игровой (дидактическая и ролевая игра), творческой (обсуждение воображаемых ситуаций, художественное творчество).</w:t>
      </w:r>
      <w:proofErr w:type="gramEnd"/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заключительной части подводятся итоги занятия.</w:t>
      </w:r>
    </w:p>
    <w:p w:rsidR="008737EE" w:rsidRPr="005917F3" w:rsidRDefault="008737EE">
      <w:pPr>
        <w:rPr>
          <w:lang w:val="ru-RU"/>
        </w:rPr>
        <w:sectPr w:rsidR="008737EE" w:rsidRPr="005917F3">
          <w:type w:val="continuous"/>
          <w:pgSz w:w="11906" w:h="16383"/>
          <w:pgMar w:top="1134" w:right="850" w:bottom="284" w:left="993" w:header="0" w:footer="0" w:gutter="0"/>
          <w:cols w:space="720"/>
          <w:formProt w:val="0"/>
          <w:docGrid w:linePitch="100" w:charSpace="4096"/>
        </w:sectPr>
      </w:pPr>
    </w:p>
    <w:p w:rsidR="008737EE" w:rsidRDefault="005917F3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66075825"/>
      <w:bookmarkStart w:id="6" w:name="block-660758291"/>
      <w:bookmarkEnd w:id="5"/>
      <w:bookmarkEnd w:id="6"/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>ВАЖНОМ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Зачем человеку учиться?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Обучение — важный процесс развития человека. Роль знаний в развитии личности и общества. Влияние цифровых технологий на приобретение знаний. Развитие навыков работы в команде, уважения разных мнений, разрешения конфликтов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эмпатии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 ходе школьного образования.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Русский язык в эпоху цифровых технологий.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Русский язык — государственный язык, объединяющий многонациональную семью народов Российской Федерации. Современное разнообразие русского языка, изменения в устной и письменной речи под влиянием цифровой среды. Грамотная, логичная и понятная речь — признак образованного человека и залог успеха в будущем. Правила использования стилей речи в современной коммуникации.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Цифровой суверенитет страны.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Что такое цифровой суверенитет? Как обеспечивается цифровая безопасность государства и каждого человека? Возможности цифрового мира: как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Мирный атом. День работника атомной промышленности. </w:t>
      </w:r>
      <w:r>
        <w:rPr>
          <w:rFonts w:ascii="Times New Roman" w:hAnsi="Times New Roman" w:cs="Times New Roman"/>
          <w:sz w:val="24"/>
          <w:szCs w:val="24"/>
          <w:lang w:val="ru-RU"/>
        </w:rPr>
        <w:t>Мирный атом — это использование атомной энергии в мирных целях на благо человечества. Уникальные атомные технологии и достижения отечественной научной школы. Контроль распространения атомной энергии. Влияние экологически чистых и эффективных источников энергии на будущее человечества.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творчестве. Ко Дню музыки. </w:t>
      </w:r>
      <w:r>
        <w:rPr>
          <w:rFonts w:ascii="Times New Roman" w:hAnsi="Times New Roman" w:cs="Times New Roman"/>
          <w:sz w:val="24"/>
          <w:szCs w:val="24"/>
          <w:lang w:val="ru-RU"/>
        </w:rPr>
        <w:t>Русская культура — признанное мировое достояние человечества. Реализация творческого потенциала взрослых и детей. Как раскрыть свой творческий потенциал? Музыка как вид искусства. Состояние развития современной отечественной музыки: жанры и направления.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Что такое уважение? Ко Дню учителя.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Уважение — это понимание безусловной ценности каждого человека. Осознанное уважительное отношение к людям, к чужому труду, к государству — фундамент гармоничного развития общества. Правила общения внутри семьи, школы и коллектива. Подготовка к взрослой жизни и формирование ответственности. О роли педагога в воспитании личности.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Как понять друг друга разным поколениям? </w:t>
      </w:r>
      <w:r>
        <w:rPr>
          <w:rFonts w:ascii="Times New Roman" w:hAnsi="Times New Roman" w:cs="Times New Roman"/>
          <w:sz w:val="24"/>
          <w:szCs w:val="24"/>
          <w:lang w:val="ru-RU"/>
        </w:rPr>
        <w:t>Семья как ценность в жизни каждого человека, основа любого общества. Формирование общих семейных ценностей — залог взаимопонимания в семье. Преодоление конфликтов и проблем в общении за счет взаимоуважения и обмена опытом.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городах России. Ко Дню народного единства. </w:t>
      </w:r>
      <w:r>
        <w:rPr>
          <w:rFonts w:ascii="Times New Roman" w:hAnsi="Times New Roman" w:cs="Times New Roman"/>
          <w:sz w:val="24"/>
          <w:szCs w:val="24"/>
          <w:lang w:val="ru-RU"/>
        </w:rPr>
        <w:t>Города России: разнообразие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 Роль государства в развитии малых городов. Возможности граждан в развитии своей малой родины.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Общество безграничных возможностей. </w:t>
      </w:r>
      <w:r>
        <w:rPr>
          <w:rFonts w:ascii="Times New Roman" w:hAnsi="Times New Roman" w:cs="Times New Roman"/>
          <w:sz w:val="24"/>
          <w:szCs w:val="24"/>
          <w:lang w:val="ru-RU"/>
        </w:rPr>
        <w:t>Общество — совокупность разных людей, отличных 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обществе.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Селекция и генетика. К 170-летию И. В. Мичурина.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Состояние науки в современной России. Роль генетики и селекции в сельском хозяйстве, медицине, промышленности и т.д. Мировое признание достижений отечественной научной школы. Открытия И. В. Мичурина и их влияние на развитие страны. Возможности для подрастающего поколения в познании мира и личном развитии.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Как решать конфликты и справляться с трудностями.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трудностей. Правила разрешения конфликтных ситуаций.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Профессия — жизнь спасать. </w:t>
      </w:r>
      <w:r>
        <w:rPr>
          <w:rFonts w:ascii="Times New Roman" w:hAnsi="Times New Roman" w:cs="Times New Roman"/>
          <w:sz w:val="24"/>
          <w:szCs w:val="24"/>
          <w:lang w:val="ru-RU"/>
        </w:rPr>
        <w:t>Спасатели — специалисты, которые помогают людям в опасных ситуациях.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Домашние питомцы. Всемирный день питомца.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Роль домашних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питомцевв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жизни человека. Ответственность, забота и бережное отношение к питомцам. Всемирный день питомца объединяет людей всей планеты для укрепления ценностей дружбы и заботы о животных. Как соблюдать безопасность при общении с животными?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Россия — страна победителей. Ко Дню Героев Отечества. </w:t>
      </w:r>
      <w:r>
        <w:rPr>
          <w:rFonts w:ascii="Times New Roman" w:hAnsi="Times New Roman" w:cs="Times New Roman"/>
          <w:sz w:val="24"/>
          <w:szCs w:val="24"/>
          <w:lang w:val="ru-RU"/>
        </w:rPr>
        <w:t>Герои России с древнейших времен и до современности. Традиции героизма, мужества и решительности — неотъемлемая часть российской идентичности. День Героев Отечества — выражение благодарности, признательности и уважения за самоотверженность и мужество.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Закон и справедливость. Ко Дню Конституции.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 духовно-нравственных ценностей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российского общества. Знание законов страны как прямая обязанность каждого гражданина России. Какие права и обязанности есть у детей?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Совесть внутри нас.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Совесть — внутренний ориентир, помогающий отличить добро от зла. Ключевая роль совести в осуществлении личного выбора. Влияние традиционных ценностей, культуры и исторического опыта страны на формирование нравственных ориентиров личности.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Календарь полезных дел. Новогоднее занятие.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Зимние каникулы — это время не только для семейного досуга и отдыха, но и добрых дел. 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сказки для своих родных и близких.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Как создают мультфильмы? Мультипликация, анимация. </w:t>
      </w:r>
      <w:r>
        <w:rPr>
          <w:rFonts w:ascii="Times New Roman" w:hAnsi="Times New Roman" w:cs="Times New Roman"/>
          <w:sz w:val="24"/>
          <w:szCs w:val="24"/>
          <w:lang w:val="ru-RU"/>
        </w:rPr>
        <w:t>История развития отечественной мультипликации. Отечественная школа мультипликац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ии и ее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достижения. Мировое признание советских и российских мультипликационных фильмов. Каждый фильм — это труд большой команды профессионалов. Современная мультипликация, профессии этой сферы.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Музейное дело. 170 лет Третьяковской галерее.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Российские музеи — 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Как создавать свой бизнес? </w:t>
      </w:r>
      <w:r>
        <w:rPr>
          <w:rFonts w:ascii="Times New Roman" w:hAnsi="Times New Roman" w:cs="Times New Roman"/>
          <w:sz w:val="24"/>
          <w:szCs w:val="24"/>
          <w:lang w:val="ru-RU"/>
        </w:rPr>
        <w:t>Бизнес — ответственный выбор человека, возможность реализовать свою мечту и принести пользу обществу. Современные предприниматели и их возможности в развитии отечественной экономики и улучшения жизни людей. Бизнес — это не только личный успех, но и ответственная командная работа. С чего начать свое дело? О мерах поддержки для молодых предпринимателей в нашей стране.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Есть ли у знания границы? Ко Дню науки.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Богатейшее наследие 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 современные открытия? Как стать ученым?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Слушать, слышать и договариваться. Кто такие дипломаты? </w:t>
      </w:r>
      <w:r>
        <w:rPr>
          <w:rFonts w:ascii="Times New Roman" w:hAnsi="Times New Roman" w:cs="Times New Roman"/>
          <w:sz w:val="24"/>
          <w:szCs w:val="24"/>
          <w:lang w:val="ru-RU"/>
        </w:rPr>
        <w:t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конструктивный диалог?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Герой из соседнего двора. Региональный урок ко Дню защитника Отечества. </w:t>
      </w:r>
      <w:r>
        <w:rPr>
          <w:rFonts w:ascii="Times New Roman" w:hAnsi="Times New Roman" w:cs="Times New Roman"/>
          <w:sz w:val="24"/>
          <w:szCs w:val="24"/>
          <w:lang w:val="ru-RU"/>
        </w:rPr>
        <w:t>Герой — реальный человек, живущий рядом с нами, чья жизнь является примером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День наставника.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 профессиональном развитии личности. Знаменитые россияне и их наставники. К.Д. Ушинский как основоположник научной педагогики в России. Как найти наставника?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Большой. За кулисами. 250 лет Большому театру и 150 лет Союзу театральных деятелей России.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Российская драматургия, опера и балет — часть мирового наследия.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Театр — целая семья разных профессий: декораторы, костюмеры, режиссеры, музыканты, дирижеры, гримеры и многие другие.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Почему достижения русской театральной школы широко используются во многих странах мира? Как стать актером и что для этого нужно? Развитие школьных театров в России.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Как справляться с волнением? </w:t>
      </w:r>
      <w:r>
        <w:rPr>
          <w:rFonts w:ascii="Times New Roman" w:hAnsi="Times New Roman" w:cs="Times New Roman"/>
          <w:sz w:val="24"/>
          <w:szCs w:val="24"/>
          <w:lang w:val="ru-RU"/>
        </w:rPr>
        <w:t>Волнение как естественное 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сформировать и придерживаться?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65 лет триумфа. Ко Дню космонавтики.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Россия — одна из ведущих космических держав. Развитие космической отрасли — приоритетное направление национальных проектов.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Достижения прошлого как предмет национальной гордости и мотивация для будущих свершений 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Как мусор получает «вторую жизнь»? Технологии переработки. </w:t>
      </w:r>
      <w:r>
        <w:rPr>
          <w:rFonts w:ascii="Times New Roman" w:hAnsi="Times New Roman" w:cs="Times New Roman"/>
          <w:sz w:val="24"/>
          <w:szCs w:val="24"/>
          <w:lang w:val="ru-RU"/>
        </w:rPr>
        <w:t>Состояние планеты — личная ответственность каждого человека. Почему об экологии должен заботиться каждый человек? Неосознанное потребление как причина роста мусора. Климатические изменения, загрязнение окружающей среды. Развитие системы переработки отходов и роль государства в этом процессе. Какие полезные привычки необходимо сформировать у себя?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Что значит работать в команде? Сила команды. Ко Дню труда. </w:t>
      </w:r>
      <w:r>
        <w:rPr>
          <w:rFonts w:ascii="Times New Roman" w:hAnsi="Times New Roman" w:cs="Times New Roman"/>
          <w:sz w:val="24"/>
          <w:szCs w:val="24"/>
          <w:lang w:val="ru-RU"/>
        </w:rPr>
        <w:t>Команда — это друзья и единомышленники, где каждый вносит свой значимый вклад в общее дело и помогает добиться успеха. Развитие умения слышать друг друга и трудиться вместе. Умение слышать и трудиться сообща, разделять успех и вместе переживать неудачу. Примеры коллективной работы в истории страны.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Песни о войне. Ко Дню Победы. </w:t>
      </w:r>
      <w:r>
        <w:rPr>
          <w:rFonts w:ascii="Times New Roman" w:hAnsi="Times New Roman" w:cs="Times New Roman"/>
          <w:sz w:val="24"/>
          <w:szCs w:val="24"/>
          <w:lang w:val="ru-RU"/>
        </w:rPr>
        <w:t>Военные песни как способ отражения истории народа. Влияние песни на чувство сопричастности истории народа, сохранение памяти о Великой Отечественной войне последующим поколениям. Как песни передают чувства, эмоции и переживания создателей?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Ценности, которые нас объединяют. </w:t>
      </w:r>
      <w:r>
        <w:rPr>
          <w:rFonts w:ascii="Times New Roman" w:hAnsi="Times New Roman" w:cs="Times New Roman"/>
          <w:sz w:val="24"/>
          <w:szCs w:val="24"/>
          <w:lang w:val="ru-RU"/>
        </w:rPr>
        <w:t>Занятие проходит по итогам всех занятий года. Ценности — это ориентир, который помогает поступать правильно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 w:rsidR="008737EE" w:rsidRPr="005917F3" w:rsidRDefault="008737EE">
      <w:pPr>
        <w:rPr>
          <w:lang w:val="ru-RU"/>
        </w:rPr>
        <w:sectPr w:rsidR="008737EE" w:rsidRPr="005917F3">
          <w:type w:val="continuous"/>
          <w:pgSz w:w="11906" w:h="16383"/>
          <w:pgMar w:top="1134" w:right="850" w:bottom="284" w:left="993" w:header="0" w:footer="0" w:gutter="0"/>
          <w:cols w:space="720"/>
          <w:formProt w:val="0"/>
          <w:docGrid w:linePitch="100" w:charSpace="4096"/>
        </w:sectPr>
      </w:pPr>
    </w:p>
    <w:p w:rsidR="008737EE" w:rsidRDefault="006F04BC" w:rsidP="006F04BC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66075828"/>
      <w:bookmarkStart w:id="8" w:name="block-660758251"/>
      <w:bookmarkEnd w:id="7"/>
      <w:bookmarkEnd w:id="8"/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2.</w:t>
      </w:r>
      <w:r w:rsidR="005917F3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ОБРАЗОВАТЕЛЬНЫЕ РЕЗУЛЬТАТЫ</w:t>
      </w: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737EE" w:rsidRDefault="005917F3" w:rsidP="006F04BC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Занятия в рамках программы направлены на обеспечение достижения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личностных,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предметных образовательных результатов. 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>В сфере гражданского воспитания: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волонтёрство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помощь людям, нуждающимся в ней). 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В сфере патриотического воспитания: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—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сфере духовно-нравственного воспитания: </w:t>
      </w:r>
      <w:r>
        <w:rPr>
          <w:rFonts w:ascii="Times New Roman" w:hAnsi="Times New Roman" w:cs="Times New Roman"/>
          <w:sz w:val="24"/>
          <w:szCs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сфере эстетического воспитания: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понимание ценности отечественного и мирового искусства, роли этнических культурных традиций и народного творчества.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В сфере физического воспитания: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осознание ценности жизни; соблюдение правил безопасности, в том числе навыков безопасного поведения в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интернет-среде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сфере трудового воспитания: </w:t>
      </w:r>
      <w:r>
        <w:rPr>
          <w:rFonts w:ascii="Times New Roman" w:hAnsi="Times New Roman" w:cs="Times New Roman"/>
          <w:sz w:val="24"/>
          <w:szCs w:val="24"/>
          <w:lang w:val="ru-RU"/>
        </w:rPr>
        <w:t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сфере экологического воспитания: </w:t>
      </w:r>
      <w:r>
        <w:rPr>
          <w:rFonts w:ascii="Times New Roman" w:hAnsi="Times New Roman" w:cs="Times New Roman"/>
          <w:sz w:val="24"/>
          <w:szCs w:val="24"/>
          <w:lang w:val="ru-RU"/>
        </w:rPr>
        <w:t>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>В сфере ценности научного познания: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proofErr w:type="gramEnd"/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сфере адаптации обучающегося к изменяющимся условиям социальной и природной среды: </w:t>
      </w:r>
      <w:r>
        <w:rPr>
          <w:rFonts w:ascii="Times New Roman" w:hAnsi="Times New Roman" w:cs="Times New Roman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В сфере овладения познавательными универсальными учебными действиями: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сфере овладения коммуникативными универсальными учебными действиями: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в ходе диалога и (или) дискуссии задавать вопросы по существу обсуждаемой темы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нескольких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В сфере овладения регулятивными универсальными учебными действиями: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самомотивации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рефлексии; объяснять причины достижения (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недостижения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  <w:proofErr w:type="gramEnd"/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важном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>Русский язык: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Литература: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овладениеумениями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>Иностранный язык: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развитие умений сравнивать, находить сходства и отличия в культуре и традициях народов России и других стран. 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Информатика: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История: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</w:t>
      </w:r>
      <w:r>
        <w:rPr>
          <w:rFonts w:ascii="Times New Roman" w:hAnsi="Times New Roman" w:cs="Times New Roman"/>
          <w:sz w:val="24"/>
          <w:szCs w:val="24"/>
        </w:rPr>
        <w:t>XX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— начала </w:t>
      </w:r>
      <w:r>
        <w:rPr>
          <w:rFonts w:ascii="Times New Roman" w:hAnsi="Times New Roman" w:cs="Times New Roman"/>
          <w:sz w:val="24"/>
          <w:szCs w:val="24"/>
        </w:rPr>
        <w:t>XXI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Обществознание: </w:t>
      </w:r>
      <w:r>
        <w:rPr>
          <w:rFonts w:ascii="Times New Roman" w:hAnsi="Times New Roman" w:cs="Times New Roman"/>
          <w:sz w:val="24"/>
          <w:szCs w:val="24"/>
          <w:lang w:val="ru-RU"/>
        </w:rP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правовомстатусе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;р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азвитие умения характеризовать традиционные российские духовно-нравственные ценности (в том числе защита человеческой жизни, прав 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;р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экономической рациональности; осознание неприемлемости всех форм антиобщественного поведения;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осознание ценности культуры и традиций народов России.</w:t>
      </w:r>
    </w:p>
    <w:p w:rsidR="008737EE" w:rsidRDefault="005917F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География: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иэкономическими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8737EE" w:rsidRPr="005917F3" w:rsidRDefault="008737EE">
      <w:pPr>
        <w:rPr>
          <w:lang w:val="ru-RU"/>
        </w:rPr>
        <w:sectPr w:rsidR="008737EE" w:rsidRPr="005917F3">
          <w:type w:val="continuous"/>
          <w:pgSz w:w="11906" w:h="16383"/>
          <w:pgMar w:top="1134" w:right="850" w:bottom="284" w:left="993" w:header="0" w:footer="0" w:gutter="0"/>
          <w:cols w:space="720"/>
          <w:formProt w:val="0"/>
          <w:docGrid w:linePitch="100" w:charSpace="4096"/>
        </w:sect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9" w:name="block-660758281"/>
      <w:bookmarkEnd w:id="9"/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Default="008737EE" w:rsidP="006F04B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F04BC" w:rsidRDefault="006F04BC" w:rsidP="006F04B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F04BC" w:rsidRDefault="006F04BC" w:rsidP="006F04B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F04BC" w:rsidRDefault="006F04BC" w:rsidP="006F04B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7EE" w:rsidRPr="006F04BC" w:rsidRDefault="006F04BC" w:rsidP="006F04BC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3.</w:t>
      </w:r>
      <w:r w:rsidR="005917F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8737EE" w:rsidRDefault="008737EE">
      <w:pPr>
        <w:sectPr w:rsidR="008737EE">
          <w:type w:val="continuous"/>
          <w:pgSz w:w="11906" w:h="16383"/>
          <w:pgMar w:top="1134" w:right="850" w:bottom="284" w:left="993" w:header="0" w:footer="0" w:gutter="0"/>
          <w:cols w:space="720"/>
          <w:formProt w:val="0"/>
          <w:docGrid w:linePitch="100" w:charSpace="4096"/>
        </w:sectPr>
      </w:pPr>
    </w:p>
    <w:tbl>
      <w:tblPr>
        <w:tblW w:w="11441" w:type="dxa"/>
        <w:tblInd w:w="-751" w:type="dxa"/>
        <w:tblLayout w:type="fixed"/>
        <w:tblCellMar>
          <w:top w:w="50" w:type="dxa"/>
          <w:left w:w="100" w:type="dxa"/>
        </w:tblCellMar>
        <w:tblLook w:val="04A0"/>
      </w:tblPr>
      <w:tblGrid>
        <w:gridCol w:w="672"/>
        <w:gridCol w:w="1414"/>
        <w:gridCol w:w="708"/>
        <w:gridCol w:w="4962"/>
        <w:gridCol w:w="2835"/>
        <w:gridCol w:w="850"/>
      </w:tblGrid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п/п </w:t>
            </w:r>
          </w:p>
          <w:p w:rsidR="008737EE" w:rsidRDefault="008737EE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темпрограммы</w:t>
            </w:r>
            <w:proofErr w:type="spellEnd"/>
          </w:p>
          <w:p w:rsidR="008737EE" w:rsidRDefault="008737EE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Pr="006F04BC" w:rsidRDefault="006F04BC" w:rsidP="006F04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Кол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</w:t>
            </w:r>
            <w:proofErr w:type="gramEnd"/>
          </w:p>
          <w:p w:rsidR="008737EE" w:rsidRDefault="008737EE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Основноесодержание</w:t>
            </w:r>
            <w:proofErr w:type="spellEnd"/>
          </w:p>
          <w:p w:rsidR="008737EE" w:rsidRDefault="008737EE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Основныевидыдеятельности</w:t>
            </w:r>
            <w:proofErr w:type="spellEnd"/>
          </w:p>
          <w:p w:rsidR="008737EE" w:rsidRDefault="008737EE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Цифровыересурсы</w:t>
            </w:r>
            <w:proofErr w:type="spellEnd"/>
          </w:p>
          <w:p w:rsidR="008737EE" w:rsidRDefault="008737EE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Зачемчеловекуучиться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Обучение — важный процесс развития человека. Роль знаний в развитии личности и общества. Влияние цифровых технологий на приобретение знаний. Развитие навыков работы в команде, уважения разных мнений, разрешения конфликтов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эмпатии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ходе школьного образования.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созидательныйтруд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в эпоху цифровых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— государственный язык, объединяющий многонациональную семью народов Российской Федерации. Современное разнообразие русского языка, изменения в устной и письменной речи под влиянием цифровой среды. Грамотная, логичная и понятная речь — признак образованного человека и залог успеха в будущем. Правила использования стилей речи в современной коммуникации. Формирующиеся ценности: высокие нравственные идеалы, патриотизм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Цифровойсуверенитетстраны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такое цифровой суверенитет? Как 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свободычеловека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Мирный атом. День работника атомной промышленности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Мирный атом — это использование атомной энергии в мирных целях на благо человечества. Контроль распространения атомной энергии. Уникальные атомные технологии и достижения отечественной научной школы. Влияние экологически чистых и эффективных источников энергии на будущее человечества.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созидательныйтруд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творчестве. Ко Дню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музыки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Русская культура — признанное мировое достояние человечества. Реализация творческого потенциала взрослых и детей.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Как раскрыть свой творческий потенциал? Музыка как вид искусства. Состояние развития современной отечественной музыки: жанры и направления.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приоритетдуховногонадматериальным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служениеОтечеству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Эвристическая беседа, просмотр видеофрагментов,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https://разгово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уважение? Ко Дню учителя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— это понимание безусловной ценности каждого человека. Осознанное уважительное отношение к людям, к чужому труду, к государству — фундамент гармоничного развития общества. Правила общения внутри семьи, школы и коллектива. Подготовка к взрослой жизни и формирование ответственности. О роли педагога в воспитании личности. Формирующиеся ценности: взаимоуважение, служение Отечеству и ответственность за его судьбу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понять друг друга разным поколениям?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Семья как ценность в жизни каждого человека, основа любого общества. Формирование общих семейных ценностей — залог взаимопонимания в семье. Преодоление конфликтов и проблем в общении за счет взаимоуважения и обмена опытом.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крепкаясемья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городах России. Ко Дню народного единства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России: разнообразие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 Роль государства в развитии малых городов. Возможности граждан в развитии своей малой родины. Формирующиеся ценности: единство народов России, гражданственность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Обществобезграничныхвозможностей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Современное общество — совокупность разных людей, отличных 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обществе.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взаимоуважение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Селекция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генетика. К 170-летию И. В. Мичурина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Генетика и селекция — перспективные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области науки, улучшающие жизнь общества. Уникальные научные достижения российских ученых прошлого и настоящего в областях медицины, сельского хозяйства, промышленности. Открытия И. В. Мичурина и их влияние на развитие страны. Возможности для подрастающего поколения в познании мира и личном развитии.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высокиенравственныеидеалы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Эвристическая беседа,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https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решать конфликты и справляться с трудностями.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КоДнюпсихолога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трудностей.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Правиларазрешенияконфликтныхситуаций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взаимопомощь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взаимоуважение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коллективизм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жизньспасать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Спасатели — специалисты, которые помогают людям в опасных ситуациях. Спасатель и риск ради другого человека.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Домашние питомцы. Всемирный день питомца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Роль домашних питомцев в жизни человека. Бережное отношение к питомцам и ответственность за их жизнь — качества владельца домашних животных. Всемирный день питомца объединяет людей всей планеты для укрепления ценностей дружбы и заботы о животных.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Правилабезопасностиприобщении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животными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милосердие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— страна победителей. Ко Дню Героев Отечества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Герои России с древнейших времен и до современности. Традиции героизма, мужества и решительности — неотъемлемая часть российской идентичности и культурного кода. День Героев Отечества — выражение благодарности, признательности и уважения за самоотверженность и мужество.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 и справедли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вость. Ко Дню Конституции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Конституция Российской Федерации — основной закон страны. Конституция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закрепляет права и свободы человека как высшую ценность. Справедливость — одна из важнейших духовно-нравственных ценностей российского общества. Знание законов страны как прямая обязанность каждого гражданина России. Какие права и обязанности есть у детей? Формирующиеся ценности: справедливость, жизнь, достоинство, права и свободы человека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Эвристическая беседа, просмотр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https://раз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Совестьвнутринас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Совесть — внутренний ориентир, помогающий отличить добро от зла. Ключевая роль совести в осуществлении личного выбора. Влияние традиционных ценностей, культуры и исторического опыта страны на формирование нравственных ориентиров личности.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созидательныйтруд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Календарь полезных дел. Новогоднее занятие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Зимние каникулы — это время не только для семейного досуга и отдыха, но и добрых дел. 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сказки для своих родных и близких.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крепкаясемья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единствонародовРоссии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взаимопомощь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создают мультфильмы? Мультипликация, анимация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развития отечественной мультипликации. Отечественная школа мультипликации и еедостижения. Мировое признание советских и российских мультипликационных фильмов. Каждый фильм — это труд большой команды профессионалов. Современная мультипликация, профессии этой сферы. Формирующиеся ценности: приоритет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над материальным, гуманизм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Музейное дело. 170 лет Третьяковской галерее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Российские музеи — 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приоритетдуховногонадматериальным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служениеОтечеству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Каксоздаватьсвойбизнес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Бизнес — ответственный выбор человека, возможность реализовать свою мечту и принести пользу обществу. Современные предприниматели и их возможности в развитии отечественной экономики и улучшении жизни людей. Бизнес — это не только личный успех, но и ответственная командная работа. С чего начать свое дело? О мерах поддержки для молодых предпринимателей в нашей стране.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коллективизм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созидательныйтруд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Есть ли у знания границы?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КоДнюнауки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Богатейшее наследие 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 современные открытия?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Какстатьученым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созидательныйтруд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Слушать, слышать и договариваться. Кто такие дипломаты?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конструктивный диалог.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историческаяпамять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преемственностьпоколений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многонациональноеединство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Герой из соседнего двора. Региональный урок ко Дню защитника Отечества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Герой — реальный человек, живущий рядом с нами, чья жизнь является примером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 Формирующиеся ценности: патриотизм, единство народов России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Деньнаставника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 профессиональном развитии личности. Знаменитые россияне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их наставники. К. Д. Ушинский как основоположник научной педагогики в России. Как найти наставника?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служениеОтечеству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созидательныйтруд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выполнение творческих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Большой. За кулисами. 250 лет Большому театру и 150 лет Союзу театральных деятелей России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драматургия, опера и балет — часть мирового наследия.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Театр — целая семья разных профессий: декораторы, костюмеры, режиссеры, музыканты, дирижеры, гримеры и многие другие.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Почему достижения русской театральной школы широко используются во многих странах мира? Как стать актером и что для этого нужно? Развитие школьных театров в России.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приоритетдуховногонадматериальным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созидательныйтруд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Каксправляться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волнением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Волнение как естественное 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сформировать и придерживаться?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 лет триумфа. Ко Дню космонавтики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— одна из ведущих космических держав. Развитие космической отрасли — приоритетное направление национальных проектов. Достижения прошлого как предмет национальной гордости и мотивация для будущих свершений 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служениеОтечеству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историческаяпамять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мусор получает «вторую жизнь»?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Технологиипереработки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Состояние планеты — личная ответственность каждого человека. Почему об экологии должен заботиться каждый человек? Неосознанное потребление как причина роста количества мусора. Климатические изменения, загрязнение окружающей среды. Развитие системы переработки отходов и роль государства в этом процессе. Какие полезные привычки необходимо сформировать у себя? Формирующиеся ценности: созидательный труд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значит работать в команде? Сила команды. Ко Дню труда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Команда — это друзья и единомышленники,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где каждый вносит свой значимый вклад в общее дело и помогает добиться успеха. Развитие умения слышать друг друга и трудиться вместе. Умение слышать и трудиться сообща, разделять успех и вместе переживать неудачу. Примеры коллективной работы в истории страны. Формирующиеся ценности: коллективизм, созидательный труд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Эвристическая беседа,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https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Песни о войне. Ко Дню Победы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Военные песни как способ отражения истории народа. Влияние песни на чувство сопричастности истории народа, сохранение памяти о Великой Отечественной войне последующими поколениями. Как песни передают чувства, эмоции и переживания создателей? 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которыенасобъединяют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проходит по итогам всех занятий года. Ценности — это ориентир, который помогает поступать правильно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Формирующиесяценности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традиционныероссийскиедуховно-нравственныеценности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https://разговорыоважном.рф/</w:t>
            </w:r>
          </w:p>
        </w:tc>
      </w:tr>
      <w:tr w:rsidR="008737EE" w:rsidTr="006F04BC">
        <w:trPr>
          <w:trHeight w:val="144"/>
        </w:trPr>
        <w:tc>
          <w:tcPr>
            <w:tcW w:w="20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5917F3">
            <w:pPr>
              <w:spacing w:after="0" w:line="240" w:lineRule="auto"/>
              <w:ind w:left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</w:p>
        </w:tc>
        <w:tc>
          <w:tcPr>
            <w:tcW w:w="86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737EE" w:rsidRDefault="008737EE">
            <w:pPr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block-66075827"/>
            <w:bookmarkEnd w:id="10"/>
          </w:p>
        </w:tc>
      </w:tr>
    </w:tbl>
    <w:p w:rsidR="008737EE" w:rsidRPr="00117EEC" w:rsidRDefault="008737EE">
      <w:pPr>
        <w:rPr>
          <w:lang w:val="ru-RU"/>
        </w:rPr>
        <w:sectPr w:rsidR="008737EE" w:rsidRPr="00117EEC">
          <w:type w:val="continuous"/>
          <w:pgSz w:w="11906" w:h="16383"/>
          <w:pgMar w:top="1134" w:right="850" w:bottom="284" w:left="993" w:header="0" w:footer="0" w:gutter="0"/>
          <w:cols w:space="720"/>
          <w:formProt w:val="0"/>
          <w:docGrid w:linePitch="100" w:charSpace="4096"/>
        </w:sectPr>
      </w:pPr>
    </w:p>
    <w:p w:rsidR="008737EE" w:rsidRPr="006F04BC" w:rsidRDefault="006F04BC" w:rsidP="00117EE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6F04BC">
        <w:rPr>
          <w:rFonts w:ascii="Times New Roman" w:hAnsi="Times New Roman" w:cs="Times New Roman"/>
          <w:b/>
          <w:sz w:val="36"/>
          <w:szCs w:val="36"/>
          <w:lang w:val="ru-RU"/>
        </w:rPr>
        <w:lastRenderedPageBreak/>
        <w:t>4</w:t>
      </w:r>
      <w:r w:rsidRPr="006F04BC">
        <w:rPr>
          <w:rFonts w:ascii="Times New Roman" w:hAnsi="Times New Roman" w:cs="Times New Roman"/>
          <w:b/>
          <w:sz w:val="32"/>
          <w:szCs w:val="32"/>
          <w:lang w:val="ru-RU"/>
        </w:rPr>
        <w:t>.</w:t>
      </w:r>
      <w:r w:rsidR="00117EEC" w:rsidRPr="006F04BC">
        <w:rPr>
          <w:rFonts w:ascii="Times New Roman" w:hAnsi="Times New Roman" w:cs="Times New Roman"/>
          <w:b/>
          <w:sz w:val="32"/>
          <w:szCs w:val="32"/>
          <w:lang w:val="ru-RU"/>
        </w:rPr>
        <w:t>Календарно-тематическое планирование</w:t>
      </w:r>
    </w:p>
    <w:p w:rsidR="008737EE" w:rsidRDefault="008737EE" w:rsidP="00117EE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11029" w:type="dxa"/>
        <w:tblInd w:w="-289" w:type="dxa"/>
        <w:tblLayout w:type="fixed"/>
        <w:tblLook w:val="04A0"/>
      </w:tblPr>
      <w:tblGrid>
        <w:gridCol w:w="686"/>
        <w:gridCol w:w="6232"/>
        <w:gridCol w:w="1549"/>
        <w:gridCol w:w="1387"/>
        <w:gridCol w:w="1175"/>
      </w:tblGrid>
      <w:tr w:rsidR="008737EE" w:rsidTr="006F04BC">
        <w:trPr>
          <w:trHeight w:val="70"/>
        </w:trPr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2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</w:tc>
      </w:tr>
      <w:tr w:rsidR="008737EE" w:rsidTr="006F04BC">
        <w:trPr>
          <w:trHeight w:val="70"/>
        </w:trPr>
        <w:tc>
          <w:tcPr>
            <w:tcW w:w="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  <w:proofErr w:type="spellEnd"/>
          </w:p>
        </w:tc>
      </w:tr>
      <w:tr w:rsidR="008737EE" w:rsidTr="006F04BC">
        <w:trPr>
          <w:trHeight w:val="554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Зачемчеловекуучиться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1"/>
      <w:tr w:rsidR="008737EE" w:rsidTr="006F04BC">
        <w:trPr>
          <w:trHeight w:val="53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в эпоху цифровых технологий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08.09.2025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554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Pr="005917F3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Творчество, которое нас объединяет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15.09.2025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6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Мирный атом. День работника атомной промышленности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22.09.2025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6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творчестве. Ко Дню музыки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29.09.2025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6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уважение? Ко Дню учителя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06.10.2025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53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понять друг друга разным поколениям?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13.10.2025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84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городах России. Ко Дню народного единства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20.10.2025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53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Обществобезграничныхвозможностей</w:t>
            </w:r>
            <w:proofErr w:type="spell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10.11.2025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6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Селекция и генетика. К 170-летию И. В. Мичурина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17.11.2025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6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решать конфликты и справляться с трудностями.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КоДнюпсихолога</w:t>
            </w:r>
            <w:proofErr w:type="spell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24.11.2025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6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жизньспасать</w:t>
            </w:r>
            <w:proofErr w:type="spell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01.12.2025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6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Домашние питомцы. Всемирный день питомца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08.12.2025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6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— страна победителей. Ко Дню Героев Отечества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15.12.2025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6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 и справедливость. Ко Дню Конституции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22.12.2025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6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Совестьвнутринас</w:t>
            </w:r>
            <w:proofErr w:type="spell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29.12.2025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554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Календарь полезных дел. Новогоднее занятие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12.01.2026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6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создают мультфильмы? Мультипликация, анимация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19.01.2026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6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Музейное дело. 170 лет Третьяковской галерее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26.01.2026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6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Каксоздаватьсвойбизнес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02.02.2026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6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Есть ли у знания границы?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КоДнюнауки</w:t>
            </w:r>
            <w:proofErr w:type="spell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09.02.2026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554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Слушать, слышать и договариваться. Кто такие дипломаты?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16.02.2026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6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Герой из соседнего двора. Региональный урок ко Дню защитника Отечества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02.03.2026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6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Деньнаставника</w:t>
            </w:r>
            <w:proofErr w:type="spell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16.03.2026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6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Большой. За кулисами. 250 лет Большому театру и 150 лет Союзу театральных деятелей России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23.03.2026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6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Каксправляться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волнением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06.04.2026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6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 лет триумфа. Ко Дню космонавтики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13.04.2026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6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мусор получает «вторую жизнь»?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Технологиипереработки</w:t>
            </w:r>
            <w:proofErr w:type="spell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20.04.2026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6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значит работать в команде? Сила команды. Ко Дню труда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27.04.2026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6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Песни о войне. Ко Дню Победы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04.05.2026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69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которыенасобъединяют</w:t>
            </w:r>
            <w:proofErr w:type="spell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37EE" w:rsidRDefault="005917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7EE" w:rsidTr="006F04BC">
        <w:trPr>
          <w:trHeight w:val="243"/>
        </w:trPr>
        <w:tc>
          <w:tcPr>
            <w:tcW w:w="6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5917F3">
            <w:pPr>
              <w:pStyle w:val="Default"/>
              <w:contextualSpacing/>
              <w:rPr>
                <w:color w:val="auto"/>
              </w:rPr>
            </w:pPr>
            <w:r>
              <w:rPr>
                <w:color w:val="auto"/>
              </w:rPr>
              <w:t>ОБЩЕЕ КОЛИЧЕСТВО ЧАСОВ ПО ПРОГРАММЕ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7EE" w:rsidRDefault="005917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EE" w:rsidRDefault="008737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8737EE" w:rsidRDefault="008737EE">
      <w:pPr>
        <w:rPr>
          <w:rFonts w:ascii="Times New Roman" w:hAnsi="Times New Roman" w:cs="Times New Roman"/>
          <w:sz w:val="24"/>
          <w:szCs w:val="24"/>
        </w:rPr>
      </w:pPr>
    </w:p>
    <w:sectPr w:rsidR="008737EE" w:rsidSect="008737EE">
      <w:pgSz w:w="11906" w:h="16838"/>
      <w:pgMar w:top="284" w:right="425" w:bottom="284" w:left="85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B0D7E"/>
    <w:multiLevelType w:val="multilevel"/>
    <w:tmpl w:val="BD8C2D9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59E2322"/>
    <w:multiLevelType w:val="multilevel"/>
    <w:tmpl w:val="18782C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8737EE"/>
    <w:rsid w:val="00117EEC"/>
    <w:rsid w:val="001D7DBB"/>
    <w:rsid w:val="005917F3"/>
    <w:rsid w:val="005E7318"/>
    <w:rsid w:val="006F04BC"/>
    <w:rsid w:val="008737EE"/>
    <w:rsid w:val="00E253FB"/>
    <w:rsid w:val="00EB1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">
    <w:name w:val="Заголовок 1 Знак"/>
    <w:basedOn w:val="a0"/>
    <w:link w:val="1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21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">
    <w:name w:val="Заголовок 3 Знак"/>
    <w:basedOn w:val="a0"/>
    <w:link w:val="31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">
    <w:name w:val="Заголовок 4 Знак"/>
    <w:basedOn w:val="a0"/>
    <w:link w:val="41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8737EE"/>
    <w:rPr>
      <w:color w:val="0563C1" w:themeColor="hyperlink"/>
      <w:u w:val="single"/>
    </w:rPr>
  </w:style>
  <w:style w:type="paragraph" w:customStyle="1" w:styleId="a7">
    <w:name w:val="Заголовок"/>
    <w:basedOn w:val="a"/>
    <w:next w:val="a8"/>
    <w:qFormat/>
    <w:rsid w:val="008737EE"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8">
    <w:name w:val="Body Text"/>
    <w:basedOn w:val="a"/>
    <w:rsid w:val="008737EE"/>
    <w:pPr>
      <w:spacing w:after="140"/>
    </w:pPr>
  </w:style>
  <w:style w:type="paragraph" w:styleId="a9">
    <w:name w:val="List"/>
    <w:basedOn w:val="a8"/>
    <w:rsid w:val="008737EE"/>
    <w:rPr>
      <w:rFonts w:cs="Noto Sans Devanagari"/>
    </w:rPr>
  </w:style>
  <w:style w:type="paragraph" w:customStyle="1" w:styleId="10">
    <w:name w:val="Название объекта1"/>
    <w:basedOn w:val="a"/>
    <w:qFormat/>
    <w:rsid w:val="008737EE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a">
    <w:name w:val="index heading"/>
    <w:basedOn w:val="a"/>
    <w:qFormat/>
    <w:rsid w:val="008737EE"/>
    <w:pPr>
      <w:suppressLineNumbers/>
    </w:pPr>
    <w:rPr>
      <w:rFonts w:cs="Noto Sans Devanagari"/>
    </w:rPr>
  </w:style>
  <w:style w:type="paragraph" w:customStyle="1" w:styleId="ab">
    <w:name w:val="Верхний и нижний колонтитулы"/>
    <w:basedOn w:val="a"/>
    <w:qFormat/>
    <w:rsid w:val="008737EE"/>
  </w:style>
  <w:style w:type="paragraph" w:customStyle="1" w:styleId="12">
    <w:name w:val="Верхний колонтитул1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c">
    <w:name w:val="Normal Indent"/>
    <w:basedOn w:val="a"/>
    <w:uiPriority w:val="99"/>
    <w:unhideWhenUsed/>
    <w:qFormat/>
    <w:rsid w:val="00841CD9"/>
    <w:pPr>
      <w:ind w:left="720"/>
    </w:pPr>
  </w:style>
  <w:style w:type="paragraph" w:styleId="ad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e">
    <w:name w:val="Title"/>
    <w:basedOn w:val="a"/>
    <w:next w:val="a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f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efault">
    <w:name w:val="Default"/>
    <w:qFormat/>
    <w:rsid w:val="00812B59"/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table" w:styleId="af0">
    <w:name w:val="Table Grid"/>
    <w:basedOn w:val="a1"/>
    <w:uiPriority w:val="59"/>
    <w:rsid w:val="008737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CB426-87F1-463D-BAF8-305EF4369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18</Pages>
  <Words>8154</Words>
  <Characters>46481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dc:description/>
  <cp:lastModifiedBy>Евгений</cp:lastModifiedBy>
  <cp:revision>9</cp:revision>
  <cp:lastPrinted>2009-10-20T23:46:00Z</cp:lastPrinted>
  <dcterms:created xsi:type="dcterms:W3CDTF">2025-09-04T00:56:00Z</dcterms:created>
  <dcterms:modified xsi:type="dcterms:W3CDTF">2025-09-19T15:58:00Z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